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8DDE" w14:textId="77777777" w:rsidR="005A3F3F" w:rsidRDefault="005A3F3F"/>
    <w:tbl>
      <w:tblPr>
        <w:tblStyle w:val="TableGrid"/>
        <w:tblW w:w="0" w:type="auto"/>
        <w:shd w:val="clear" w:color="auto" w:fill="000048"/>
        <w:tblLook w:val="04A0" w:firstRow="1" w:lastRow="0" w:firstColumn="1" w:lastColumn="0" w:noHBand="0" w:noVBand="1"/>
      </w:tblPr>
      <w:tblGrid>
        <w:gridCol w:w="6025"/>
      </w:tblGrid>
      <w:tr w:rsidR="00175645" w14:paraId="1D9E28FF" w14:textId="77777777" w:rsidTr="00175645">
        <w:tc>
          <w:tcPr>
            <w:tcW w:w="6025" w:type="dxa"/>
            <w:shd w:val="clear" w:color="auto" w:fill="000048"/>
          </w:tcPr>
          <w:p w14:paraId="532DC2FC" w14:textId="2FC4C613" w:rsidR="00175645" w:rsidRDefault="00175645" w:rsidP="00CF1490">
            <w:pPr>
              <w:pStyle w:val="Title"/>
              <w:rPr>
                <w:rFonts w:ascii="Superstar M54" w:hAnsi="Superstar M54"/>
                <w:color w:val="B4A87E"/>
                <w:highlight w:val="darkBlue"/>
              </w:rPr>
            </w:pPr>
            <w:r w:rsidRPr="00175645">
              <w:rPr>
                <w:rFonts w:ascii="Superstar M54" w:hAnsi="Superstar M54"/>
                <w:color w:val="B4A87E"/>
              </w:rPr>
              <w:t xml:space="preserve">Week 1 </w:t>
            </w:r>
            <w:r w:rsidRPr="00175645">
              <w:rPr>
                <w:rFonts w:ascii="Times New Roman" w:hAnsi="Times New Roman" w:cs="Times New Roman"/>
                <w:color w:val="B4A87E"/>
              </w:rPr>
              <w:t>–</w:t>
            </w:r>
            <w:r w:rsidRPr="00175645">
              <w:rPr>
                <w:rFonts w:ascii="Superstar M54" w:hAnsi="Superstar M54"/>
                <w:color w:val="B4A87E"/>
              </w:rPr>
              <w:t xml:space="preserve"> Class Check</w:t>
            </w:r>
            <w:r w:rsidR="00010441">
              <w:rPr>
                <w:rFonts w:ascii="Superstar M54" w:hAnsi="Superstar M54"/>
                <w:color w:val="B4A87E"/>
              </w:rPr>
              <w:t>-</w:t>
            </w:r>
            <w:r w:rsidRPr="00175645">
              <w:rPr>
                <w:rFonts w:ascii="Superstar M54" w:hAnsi="Superstar M54"/>
                <w:color w:val="B4A87E"/>
              </w:rPr>
              <w:t>-in</w:t>
            </w:r>
          </w:p>
        </w:tc>
      </w:tr>
    </w:tbl>
    <w:p w14:paraId="17CF6426" w14:textId="77777777" w:rsidR="005A3F3F" w:rsidRDefault="005A3F3F" w:rsidP="00CF1490">
      <w:pPr>
        <w:rPr>
          <w:rStyle w:val="SubtleEmphasis"/>
          <w:rFonts w:asciiTheme="minorHAnsi" w:hAnsiTheme="minorHAnsi" w:cstheme="minorHAnsi"/>
        </w:rPr>
      </w:pPr>
    </w:p>
    <w:p w14:paraId="153A47DF" w14:textId="2D0E473B" w:rsidR="00233499" w:rsidRPr="00175645" w:rsidRDefault="00233499" w:rsidP="00CF1490">
      <w:pPr>
        <w:rPr>
          <w:rStyle w:val="SubtleEmphasis"/>
          <w:rFonts w:asciiTheme="minorHAnsi" w:hAnsiTheme="minorHAnsi" w:cstheme="minorHAnsi"/>
        </w:rPr>
      </w:pPr>
      <w:r w:rsidRPr="00175645">
        <w:rPr>
          <w:rStyle w:val="SubtleEmphasis"/>
          <w:rFonts w:asciiTheme="minorHAnsi" w:hAnsiTheme="minorHAnsi" w:cstheme="minorHAnsi"/>
        </w:rPr>
        <w:t xml:space="preserve">Before the end of the </w:t>
      </w:r>
      <w:r w:rsidR="00CF1490" w:rsidRPr="00175645">
        <w:rPr>
          <w:rStyle w:val="SubtleEmphasis"/>
          <w:rFonts w:asciiTheme="minorHAnsi" w:hAnsiTheme="minorHAnsi" w:cstheme="minorHAnsi"/>
        </w:rPr>
        <w:t xml:space="preserve">first </w:t>
      </w:r>
      <w:r w:rsidRPr="00175645">
        <w:rPr>
          <w:rStyle w:val="SubtleEmphasis"/>
          <w:rFonts w:asciiTheme="minorHAnsi" w:hAnsiTheme="minorHAnsi" w:cstheme="minorHAnsi"/>
        </w:rPr>
        <w:t>week</w:t>
      </w:r>
      <w:r w:rsidR="00CF1490" w:rsidRPr="00175645">
        <w:rPr>
          <w:rStyle w:val="SubtleEmphasis"/>
          <w:rFonts w:asciiTheme="minorHAnsi" w:hAnsiTheme="minorHAnsi" w:cstheme="minorHAnsi"/>
        </w:rPr>
        <w:t xml:space="preserve"> of class</w:t>
      </w:r>
      <w:r w:rsidRPr="00175645">
        <w:rPr>
          <w:rStyle w:val="SubtleEmphasis"/>
          <w:rFonts w:asciiTheme="minorHAnsi" w:hAnsiTheme="minorHAnsi" w:cstheme="minorHAnsi"/>
        </w:rPr>
        <w:t xml:space="preserve">, </w:t>
      </w:r>
      <w:r w:rsidR="00CF1490" w:rsidRPr="00175645">
        <w:rPr>
          <w:rStyle w:val="SubtleEmphasis"/>
          <w:rFonts w:asciiTheme="minorHAnsi" w:hAnsiTheme="minorHAnsi" w:cstheme="minorHAnsi"/>
        </w:rPr>
        <w:t>do each of</w:t>
      </w:r>
      <w:r w:rsidR="0018225C" w:rsidRPr="00175645">
        <w:rPr>
          <w:rStyle w:val="SubtleEmphasis"/>
          <w:rFonts w:asciiTheme="minorHAnsi" w:hAnsiTheme="minorHAnsi" w:cstheme="minorHAnsi"/>
        </w:rPr>
        <w:t xml:space="preserve"> the following checklist </w:t>
      </w:r>
      <w:r w:rsidR="00CF1490" w:rsidRPr="00175645">
        <w:rPr>
          <w:rStyle w:val="SubtleEmphasis"/>
          <w:rFonts w:asciiTheme="minorHAnsi" w:hAnsiTheme="minorHAnsi" w:cstheme="minorHAnsi"/>
        </w:rPr>
        <w:t xml:space="preserve">items </w:t>
      </w:r>
      <w:r w:rsidRPr="00175645">
        <w:rPr>
          <w:rStyle w:val="SubtleEmphasis"/>
          <w:rFonts w:asciiTheme="minorHAnsi" w:hAnsiTheme="minorHAnsi" w:cstheme="minorHAnsi"/>
        </w:rPr>
        <w:t xml:space="preserve">and </w:t>
      </w:r>
      <w:r w:rsidR="0018225C" w:rsidRPr="00175645">
        <w:rPr>
          <w:rStyle w:val="SubtleEmphasis"/>
          <w:rFonts w:asciiTheme="minorHAnsi" w:hAnsiTheme="minorHAnsi" w:cstheme="minorHAnsi"/>
        </w:rPr>
        <w:t xml:space="preserve">initial next to </w:t>
      </w:r>
      <w:r w:rsidRPr="00175645">
        <w:rPr>
          <w:rStyle w:val="SubtleEmphasis"/>
          <w:rFonts w:asciiTheme="minorHAnsi" w:hAnsiTheme="minorHAnsi" w:cstheme="minorHAnsi"/>
        </w:rPr>
        <w:t xml:space="preserve">each </w:t>
      </w:r>
      <w:r w:rsidR="00CF1490" w:rsidRPr="00175645">
        <w:rPr>
          <w:rStyle w:val="SubtleEmphasis"/>
          <w:rFonts w:asciiTheme="minorHAnsi" w:hAnsiTheme="minorHAnsi" w:cstheme="minorHAnsi"/>
        </w:rPr>
        <w:t>one as they are completed</w:t>
      </w:r>
      <w:r w:rsidR="0018225C" w:rsidRPr="00175645">
        <w:rPr>
          <w:rStyle w:val="SubtleEmphasis"/>
          <w:rFonts w:asciiTheme="minorHAnsi" w:hAnsiTheme="minorHAnsi" w:cstheme="minorHAnsi"/>
        </w:rPr>
        <w:t>.</w:t>
      </w:r>
      <w:r w:rsidR="009B7AB4" w:rsidRPr="00175645">
        <w:rPr>
          <w:rStyle w:val="SubtleEmphasis"/>
          <w:rFonts w:asciiTheme="minorHAnsi" w:hAnsiTheme="minorHAnsi" w:cstheme="minorHAnsi"/>
        </w:rPr>
        <w:t xml:space="preserve">  Once all are completed, submit this sheet to you your instructor for verification and grading.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61"/>
        <w:gridCol w:w="1550"/>
        <w:gridCol w:w="6237"/>
        <w:gridCol w:w="1347"/>
      </w:tblGrid>
      <w:tr w:rsidR="00F9593A" w:rsidRPr="00175645" w14:paraId="2EC96D83" w14:textId="77777777" w:rsidTr="00863B06">
        <w:trPr>
          <w:cantSplit/>
        </w:trPr>
        <w:tc>
          <w:tcPr>
            <w:tcW w:w="1669" w:type="dxa"/>
            <w:shd w:val="clear" w:color="auto" w:fill="B4A87E" w:themeFill="background2"/>
            <w:vAlign w:val="center"/>
          </w:tcPr>
          <w:p w14:paraId="34A8C179" w14:textId="255D447F" w:rsidR="00A336F6" w:rsidRPr="00175645" w:rsidRDefault="00863B06" w:rsidP="00863B06">
            <w:pPr>
              <w:rPr>
                <w:rStyle w:val="SubtleEmphasis"/>
                <w:rFonts w:asciiTheme="minorHAnsi" w:eastAsiaTheme="majorEastAsia" w:hAnsiTheme="minorHAnsi" w:cstheme="minorHAnsi"/>
                <w:color w:val="000048"/>
                <w:sz w:val="32"/>
                <w:szCs w:val="32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color w:val="000048"/>
                <w:sz w:val="32"/>
                <w:szCs w:val="32"/>
              </w:rPr>
              <w:t>Before Class</w:t>
            </w:r>
          </w:p>
        </w:tc>
        <w:tc>
          <w:tcPr>
            <w:tcW w:w="1476" w:type="dxa"/>
            <w:shd w:val="clear" w:color="auto" w:fill="B4A87E" w:themeFill="background2"/>
            <w:vAlign w:val="center"/>
          </w:tcPr>
          <w:p w14:paraId="179F480E" w14:textId="5A561D24" w:rsidR="00A336F6" w:rsidRPr="00175645" w:rsidRDefault="00A336F6" w:rsidP="00863B06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Welcome</w:t>
            </w:r>
          </w:p>
        </w:tc>
        <w:tc>
          <w:tcPr>
            <w:tcW w:w="6300" w:type="dxa"/>
            <w:shd w:val="clear" w:color="auto" w:fill="B4A87E" w:themeFill="background2"/>
            <w:vAlign w:val="center"/>
          </w:tcPr>
          <w:p w14:paraId="549C080B" w14:textId="77777777" w:rsidR="00A336F6" w:rsidRPr="00175645" w:rsidRDefault="00A336F6" w:rsidP="00863B06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</w:p>
        </w:tc>
        <w:tc>
          <w:tcPr>
            <w:tcW w:w="1350" w:type="dxa"/>
            <w:shd w:val="clear" w:color="auto" w:fill="B4A87E" w:themeFill="background2"/>
            <w:vAlign w:val="center"/>
          </w:tcPr>
          <w:p w14:paraId="00ED685D" w14:textId="49976F60" w:rsidR="00A336F6" w:rsidRPr="00175645" w:rsidRDefault="00A336F6" w:rsidP="00863B06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Initials</w:t>
            </w:r>
          </w:p>
        </w:tc>
      </w:tr>
      <w:tr w:rsidR="00A336F6" w:rsidRPr="00175645" w14:paraId="6CFB1323" w14:textId="77777777" w:rsidTr="00FF5653">
        <w:trPr>
          <w:cantSplit/>
        </w:trPr>
        <w:tc>
          <w:tcPr>
            <w:tcW w:w="1669" w:type="dxa"/>
            <w:vMerge w:val="restart"/>
          </w:tcPr>
          <w:p w14:paraId="364D640A" w14:textId="77777777" w:rsidR="00863B06" w:rsidRPr="00175645" w:rsidRDefault="00A336F6" w:rsidP="00A336F6">
            <w:pPr>
              <w:rPr>
                <w:rStyle w:val="SubtleEmphasis"/>
                <w:rFonts w:asciiTheme="minorHAnsi" w:hAnsiTheme="minorHAnsi" w:cstheme="minorHAnsi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sz w:val="28"/>
              </w:rPr>
              <w:t>Before</w:t>
            </w:r>
          </w:p>
          <w:p w14:paraId="7D9F70C9" w14:textId="3C9EE1E8" w:rsidR="00A336F6" w:rsidRPr="00175645" w:rsidRDefault="00A336F6" w:rsidP="00A336F6">
            <w:p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sz w:val="28"/>
              </w:rPr>
              <w:t>1</w:t>
            </w:r>
            <w:r w:rsidRPr="00175645">
              <w:rPr>
                <w:rStyle w:val="SubtleEmphasis"/>
                <w:rFonts w:asciiTheme="minorHAnsi" w:hAnsiTheme="minorHAnsi" w:cstheme="minorHAnsi"/>
                <w:sz w:val="28"/>
                <w:vertAlign w:val="superscript"/>
              </w:rPr>
              <w:t>st</w:t>
            </w:r>
            <w:r w:rsidRPr="00175645">
              <w:rPr>
                <w:rStyle w:val="SubtleEmphasis"/>
                <w:rFonts w:asciiTheme="minorHAnsi" w:hAnsiTheme="minorHAnsi" w:cstheme="minorHAnsi"/>
                <w:sz w:val="28"/>
              </w:rPr>
              <w:t xml:space="preserve"> Class</w:t>
            </w:r>
            <w:r w:rsidR="00FF5653" w:rsidRPr="00175645">
              <w:rPr>
                <w:rStyle w:val="SubtleEmphasis"/>
                <w:rFonts w:asciiTheme="minorHAnsi" w:hAnsiTheme="minorHAnsi" w:cstheme="minorHAnsi"/>
                <w:sz w:val="28"/>
              </w:rPr>
              <w:t xml:space="preserve"> Meeting</w:t>
            </w:r>
          </w:p>
        </w:tc>
        <w:tc>
          <w:tcPr>
            <w:tcW w:w="1476" w:type="dxa"/>
          </w:tcPr>
          <w:p w14:paraId="64B20604" w14:textId="49131F2A" w:rsidR="00A336F6" w:rsidRPr="00175645" w:rsidRDefault="00A336F6" w:rsidP="00027AFD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1C9DC3FD" w14:textId="3E1DAFD7" w:rsidR="00A336F6" w:rsidRPr="00175645" w:rsidRDefault="00A336F6" w:rsidP="006304D6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Cs/>
                <w:szCs w:val="22"/>
              </w:rPr>
              <w:t xml:space="preserve">Visit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HinzScience.com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and explore the </w:t>
            </w:r>
            <w:r w:rsidR="00F9593A"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ES</w:t>
            </w:r>
            <w:r w:rsidR="00F9593A" w:rsidRPr="00175645">
              <w:rPr>
                <w:rStyle w:val="SubtleEmphasis"/>
                <w:rFonts w:asciiTheme="minorHAnsi" w:hAnsiTheme="minorHAnsi" w:cstheme="minorHAnsi"/>
                <w:b/>
                <w:bCs/>
                <w:szCs w:val="22"/>
              </w:rPr>
              <w:t xml:space="preserve"> PQS</w:t>
            </w:r>
          </w:p>
        </w:tc>
        <w:tc>
          <w:tcPr>
            <w:tcW w:w="1350" w:type="dxa"/>
          </w:tcPr>
          <w:p w14:paraId="6B74700A" w14:textId="77777777" w:rsidR="00A336F6" w:rsidRPr="00175645" w:rsidRDefault="00A336F6" w:rsidP="00027AFD">
            <w:p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A336F6" w:rsidRPr="00175645" w14:paraId="1973DE55" w14:textId="77777777" w:rsidTr="00FF5653">
        <w:trPr>
          <w:cantSplit/>
        </w:trPr>
        <w:tc>
          <w:tcPr>
            <w:tcW w:w="1669" w:type="dxa"/>
            <w:vMerge/>
          </w:tcPr>
          <w:p w14:paraId="4766B8F8" w14:textId="77777777" w:rsidR="00A336F6" w:rsidRPr="00175645" w:rsidRDefault="00A336F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0D2923A4" w14:textId="68B6C9C0" w:rsidR="00A336F6" w:rsidRPr="00175645" w:rsidRDefault="00A336F6" w:rsidP="00027AFD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7E4901F2" w14:textId="649CF7C5" w:rsidR="00A336F6" w:rsidRPr="00175645" w:rsidRDefault="00A336F6" w:rsidP="00284502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Watch the Welcome Video</w:t>
            </w:r>
          </w:p>
        </w:tc>
        <w:tc>
          <w:tcPr>
            <w:tcW w:w="1350" w:type="dxa"/>
          </w:tcPr>
          <w:p w14:paraId="51DCAA08" w14:textId="77777777" w:rsidR="00A336F6" w:rsidRPr="00175645" w:rsidRDefault="00A336F6" w:rsidP="00027AFD">
            <w:p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A336F6" w:rsidRPr="00175645" w14:paraId="021DEE63" w14:textId="77777777" w:rsidTr="00FF5653">
        <w:trPr>
          <w:cantSplit/>
        </w:trPr>
        <w:tc>
          <w:tcPr>
            <w:tcW w:w="1669" w:type="dxa"/>
            <w:vMerge/>
          </w:tcPr>
          <w:p w14:paraId="1768C4B2" w14:textId="77777777" w:rsidR="00A336F6" w:rsidRPr="00175645" w:rsidRDefault="00A336F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0D252C2A" w14:textId="4AD2E35A" w:rsidR="00A336F6" w:rsidRPr="00175645" w:rsidRDefault="00A336F6" w:rsidP="00027AFD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661BED18" w14:textId="030B653B" w:rsidR="00A336F6" w:rsidRPr="00175645" w:rsidRDefault="00A336F6" w:rsidP="00284502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Read the Welcome Letter</w:t>
            </w:r>
          </w:p>
        </w:tc>
        <w:tc>
          <w:tcPr>
            <w:tcW w:w="1350" w:type="dxa"/>
          </w:tcPr>
          <w:p w14:paraId="5863A781" w14:textId="77777777" w:rsidR="00A336F6" w:rsidRPr="00175645" w:rsidRDefault="00A336F6" w:rsidP="00027AFD">
            <w:p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32F40FB9" w14:textId="77777777" w:rsidTr="00863B06">
        <w:trPr>
          <w:cantSplit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489E4357" w14:textId="00BF39E1" w:rsidR="00863B06" w:rsidRPr="00175645" w:rsidRDefault="00863B06" w:rsidP="00863B06">
            <w:pPr>
              <w:jc w:val="center"/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1</w:t>
            </w:r>
          </w:p>
        </w:tc>
        <w:tc>
          <w:tcPr>
            <w:tcW w:w="1476" w:type="dxa"/>
            <w:shd w:val="clear" w:color="auto" w:fill="B4A87E" w:themeFill="background2"/>
          </w:tcPr>
          <w:p w14:paraId="69B90792" w14:textId="294EA1B4" w:rsidR="00863B06" w:rsidRPr="00175645" w:rsidRDefault="00863B06" w:rsidP="00E70D22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Syllabus</w:t>
            </w:r>
          </w:p>
        </w:tc>
        <w:tc>
          <w:tcPr>
            <w:tcW w:w="6300" w:type="dxa"/>
            <w:shd w:val="clear" w:color="auto" w:fill="B4A87E" w:themeFill="background2"/>
          </w:tcPr>
          <w:p w14:paraId="7A644F64" w14:textId="77777777" w:rsidR="00863B06" w:rsidRPr="00175645" w:rsidRDefault="00863B06" w:rsidP="00027AFD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Cs w:val="22"/>
              </w:rPr>
            </w:pPr>
          </w:p>
        </w:tc>
        <w:tc>
          <w:tcPr>
            <w:tcW w:w="1350" w:type="dxa"/>
            <w:shd w:val="clear" w:color="auto" w:fill="B4A87E" w:themeFill="background2"/>
          </w:tcPr>
          <w:p w14:paraId="7546A9FC" w14:textId="574B08D4" w:rsidR="00863B06" w:rsidRPr="00175645" w:rsidRDefault="00863B06" w:rsidP="00027AFD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Initials</w:t>
            </w:r>
          </w:p>
        </w:tc>
      </w:tr>
      <w:tr w:rsidR="00863B06" w:rsidRPr="00175645" w14:paraId="4834756F" w14:textId="77777777" w:rsidTr="00863B06">
        <w:trPr>
          <w:cantSplit/>
        </w:trPr>
        <w:tc>
          <w:tcPr>
            <w:tcW w:w="1669" w:type="dxa"/>
            <w:vMerge/>
            <w:vAlign w:val="center"/>
          </w:tcPr>
          <w:p w14:paraId="2712F501" w14:textId="20734232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</w:pPr>
          </w:p>
        </w:tc>
        <w:tc>
          <w:tcPr>
            <w:tcW w:w="1476" w:type="dxa"/>
          </w:tcPr>
          <w:p w14:paraId="6BD7B466" w14:textId="7A8A4F59" w:rsidR="00863B06" w:rsidRPr="00175645" w:rsidRDefault="00863B06" w:rsidP="00E70D22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4D309E45" w14:textId="439BE746" w:rsidR="00863B06" w:rsidRPr="00175645" w:rsidRDefault="00863B06" w:rsidP="00E70D22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Read the Earth Science Syllabus</w:t>
            </w:r>
            <w:r w:rsidR="002B5A81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</w:t>
            </w:r>
            <w:r w:rsidR="002B5A81" w:rsidRPr="002B5A81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and Device Use Policy</w:t>
            </w:r>
          </w:p>
        </w:tc>
        <w:tc>
          <w:tcPr>
            <w:tcW w:w="1350" w:type="dxa"/>
          </w:tcPr>
          <w:p w14:paraId="5D34A896" w14:textId="77777777" w:rsidR="00863B06" w:rsidRPr="00175645" w:rsidRDefault="00863B06" w:rsidP="00E70D22">
            <w:p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3944AE0C" w14:textId="77777777" w:rsidTr="00FF5653">
        <w:trPr>
          <w:cantSplit/>
        </w:trPr>
        <w:tc>
          <w:tcPr>
            <w:tcW w:w="1669" w:type="dxa"/>
            <w:vMerge/>
          </w:tcPr>
          <w:p w14:paraId="687B03A4" w14:textId="27F376A1" w:rsidR="00863B06" w:rsidRPr="00175645" w:rsidRDefault="00863B06" w:rsidP="00863B06">
            <w:pPr>
              <w:rPr>
                <w:rStyle w:val="SubtleEmphasis"/>
                <w:rFonts w:asciiTheme="minorHAnsi" w:hAnsiTheme="minorHAnsi" w:cstheme="minorHAnsi"/>
                <w:iCs w:val="0"/>
                <w:sz w:val="28"/>
              </w:rPr>
            </w:pPr>
          </w:p>
        </w:tc>
        <w:tc>
          <w:tcPr>
            <w:tcW w:w="1476" w:type="dxa"/>
          </w:tcPr>
          <w:p w14:paraId="3E3B695B" w14:textId="2783059C" w:rsidR="00863B06" w:rsidRPr="00175645" w:rsidRDefault="00863B06" w:rsidP="00E70D22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0845905E" w14:textId="3238F910" w:rsidR="00863B06" w:rsidRPr="00175645" w:rsidRDefault="00863B06" w:rsidP="00E70D22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Read the Syllabus </w:t>
            </w:r>
            <w:r w:rsidR="002B5A81" w:rsidRPr="002B5A81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and Device Use Policy</w:t>
            </w:r>
            <w:r w:rsidR="002B5A81"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with adults at home</w:t>
            </w:r>
          </w:p>
        </w:tc>
        <w:tc>
          <w:tcPr>
            <w:tcW w:w="1350" w:type="dxa"/>
          </w:tcPr>
          <w:p w14:paraId="6FC0247C" w14:textId="77777777" w:rsidR="00863B06" w:rsidRPr="00175645" w:rsidRDefault="00863B06" w:rsidP="00E70D22">
            <w:p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32A60580" w14:textId="77777777" w:rsidTr="00863B06">
        <w:trPr>
          <w:cantSplit/>
        </w:trPr>
        <w:tc>
          <w:tcPr>
            <w:tcW w:w="1669" w:type="dxa"/>
            <w:vMerge/>
          </w:tcPr>
          <w:p w14:paraId="20CBDF36" w14:textId="14086D4B" w:rsidR="00863B06" w:rsidRPr="00175645" w:rsidRDefault="00863B06" w:rsidP="00863B06">
            <w:pPr>
              <w:rPr>
                <w:rStyle w:val="SubtleEmphasis"/>
                <w:rFonts w:asciiTheme="minorHAnsi" w:hAnsiTheme="minorHAnsi" w:cstheme="minorHAnsi"/>
                <w:iCs w:val="0"/>
                <w:sz w:val="28"/>
              </w:rPr>
            </w:pPr>
          </w:p>
        </w:tc>
        <w:tc>
          <w:tcPr>
            <w:tcW w:w="1476" w:type="dxa"/>
          </w:tcPr>
          <w:p w14:paraId="06BE6A00" w14:textId="52479FD7" w:rsidR="00863B06" w:rsidRPr="00175645" w:rsidRDefault="00863B06" w:rsidP="00E70D22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51F54609" w14:textId="6B223CAD" w:rsidR="00863B06" w:rsidRPr="00175645" w:rsidRDefault="00863B06" w:rsidP="00E70D22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Homework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:  Complete the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"Syllabus Assignment"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in the Synergy Gradebook</w:t>
            </w:r>
          </w:p>
        </w:tc>
        <w:tc>
          <w:tcPr>
            <w:tcW w:w="1350" w:type="dxa"/>
            <w:vAlign w:val="center"/>
          </w:tcPr>
          <w:p w14:paraId="498C9E69" w14:textId="2794333D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  <w:t>HW (PC)</w:t>
            </w:r>
          </w:p>
        </w:tc>
      </w:tr>
      <w:tr w:rsidR="00863B06" w:rsidRPr="00175645" w14:paraId="5A3EB0CE" w14:textId="77777777" w:rsidTr="00863B06">
        <w:trPr>
          <w:cantSplit/>
        </w:trPr>
        <w:tc>
          <w:tcPr>
            <w:tcW w:w="1669" w:type="dxa"/>
            <w:vMerge/>
            <w:shd w:val="clear" w:color="auto" w:fill="B4A87E" w:themeFill="background2"/>
          </w:tcPr>
          <w:p w14:paraId="305213E7" w14:textId="77777777" w:rsidR="00863B06" w:rsidRPr="00175645" w:rsidRDefault="00863B06" w:rsidP="00A336F6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B4A87E" w:themeFill="background2"/>
          </w:tcPr>
          <w:p w14:paraId="5501F0E2" w14:textId="483EE7DE" w:rsidR="00863B06" w:rsidRPr="00175645" w:rsidRDefault="00863B06" w:rsidP="0017426F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Software</w:t>
            </w:r>
          </w:p>
        </w:tc>
        <w:tc>
          <w:tcPr>
            <w:tcW w:w="6300" w:type="dxa"/>
            <w:shd w:val="clear" w:color="auto" w:fill="B4A87E" w:themeFill="background2"/>
          </w:tcPr>
          <w:p w14:paraId="4682F7E6" w14:textId="77777777" w:rsidR="00863B06" w:rsidRPr="00175645" w:rsidRDefault="00863B06" w:rsidP="009A22E2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Cs w:val="22"/>
              </w:rPr>
            </w:pPr>
          </w:p>
        </w:tc>
        <w:tc>
          <w:tcPr>
            <w:tcW w:w="1350" w:type="dxa"/>
            <w:shd w:val="clear" w:color="auto" w:fill="B4A87E" w:themeFill="background2"/>
            <w:vAlign w:val="center"/>
          </w:tcPr>
          <w:p w14:paraId="296D1EAE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Initials</w:t>
            </w:r>
          </w:p>
        </w:tc>
      </w:tr>
      <w:tr w:rsidR="00863B06" w:rsidRPr="00175645" w14:paraId="615DC8D4" w14:textId="77777777" w:rsidTr="00863B06">
        <w:trPr>
          <w:cantSplit/>
        </w:trPr>
        <w:tc>
          <w:tcPr>
            <w:tcW w:w="1669" w:type="dxa"/>
            <w:vMerge/>
          </w:tcPr>
          <w:p w14:paraId="3CBDC7D2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0F217C74" w14:textId="57D2601B" w:rsidR="00863B06" w:rsidRPr="00175645" w:rsidRDefault="00863B06" w:rsidP="009B7AB4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12B018C7" w14:textId="7B9A8349" w:rsidR="00863B06" w:rsidRPr="00175645" w:rsidRDefault="00863B06" w:rsidP="009B7AB4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Verify Synergy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contact information is correct</w:t>
            </w:r>
          </w:p>
        </w:tc>
        <w:tc>
          <w:tcPr>
            <w:tcW w:w="1350" w:type="dxa"/>
            <w:vAlign w:val="center"/>
          </w:tcPr>
          <w:p w14:paraId="08B34B56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3DDC1E73" w14:textId="77777777" w:rsidTr="00863B06">
        <w:trPr>
          <w:cantSplit/>
        </w:trPr>
        <w:tc>
          <w:tcPr>
            <w:tcW w:w="1669" w:type="dxa"/>
            <w:vMerge/>
          </w:tcPr>
          <w:p w14:paraId="5494490A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65EE5BC2" w14:textId="57A79F3A" w:rsidR="00863B06" w:rsidRPr="00175645" w:rsidRDefault="00863B06" w:rsidP="009B7AB4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04430D27" w14:textId="676B55A9" w:rsidR="00863B06" w:rsidRPr="00175645" w:rsidRDefault="00863B06" w:rsidP="007C262B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 xml:space="preserve">Homework:  </w:t>
            </w:r>
            <w:bookmarkStart w:id="0" w:name="_Hlk168120660"/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Login to Synergy Email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– Read and Respond to your instructor’s “Academic Integrity” Synergy email.</w:t>
            </w:r>
            <w:bookmarkEnd w:id="0"/>
          </w:p>
        </w:tc>
        <w:tc>
          <w:tcPr>
            <w:tcW w:w="1350" w:type="dxa"/>
            <w:vAlign w:val="center"/>
          </w:tcPr>
          <w:p w14:paraId="1B5C4552" w14:textId="3B4A9DAD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  <w:t>HW (PC)</w:t>
            </w:r>
          </w:p>
        </w:tc>
      </w:tr>
      <w:tr w:rsidR="00863B06" w:rsidRPr="00175645" w14:paraId="48DDD57C" w14:textId="77777777" w:rsidTr="00863B06">
        <w:trPr>
          <w:cantSplit/>
        </w:trPr>
        <w:tc>
          <w:tcPr>
            <w:tcW w:w="1669" w:type="dxa"/>
            <w:vMerge w:val="restart"/>
            <w:vAlign w:val="center"/>
          </w:tcPr>
          <w:p w14:paraId="69C0DAEB" w14:textId="75356D60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2</w:t>
            </w:r>
          </w:p>
        </w:tc>
        <w:tc>
          <w:tcPr>
            <w:tcW w:w="1476" w:type="dxa"/>
          </w:tcPr>
          <w:p w14:paraId="2870E797" w14:textId="57C2DDB9" w:rsidR="00863B06" w:rsidRPr="00175645" w:rsidRDefault="00863B06" w:rsidP="009A22E2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0E715AD5" w14:textId="53F5C417" w:rsidR="00863B06" w:rsidRPr="00175645" w:rsidRDefault="00863B06" w:rsidP="009A22E2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Log in to Microsoft Office365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from Synergy</w:t>
            </w:r>
          </w:p>
        </w:tc>
        <w:tc>
          <w:tcPr>
            <w:tcW w:w="1350" w:type="dxa"/>
            <w:vAlign w:val="center"/>
          </w:tcPr>
          <w:p w14:paraId="2DB66217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2E3FCBBC" w14:textId="77777777" w:rsidTr="00863B06">
        <w:trPr>
          <w:cantSplit/>
        </w:trPr>
        <w:tc>
          <w:tcPr>
            <w:tcW w:w="1669" w:type="dxa"/>
            <w:vMerge/>
          </w:tcPr>
          <w:p w14:paraId="3389F9F0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0153DAAE" w14:textId="269B6BF9" w:rsidR="00863B06" w:rsidRPr="00175645" w:rsidRDefault="00863B06" w:rsidP="009A22E2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08F8F684" w14:textId="507090E5" w:rsidR="00863B06" w:rsidRPr="00175645" w:rsidRDefault="00863B06" w:rsidP="00BA6FAD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bookmarkStart w:id="1" w:name="_Hlk168120741"/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In Office 365, c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Cs w:val="22"/>
              </w:rPr>
              <w:t>reate a folder in OneDrive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named “Earth Systems”</w:t>
            </w:r>
            <w:bookmarkEnd w:id="1"/>
          </w:p>
        </w:tc>
        <w:tc>
          <w:tcPr>
            <w:tcW w:w="1350" w:type="dxa"/>
            <w:vAlign w:val="center"/>
          </w:tcPr>
          <w:p w14:paraId="5215ED5C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20A86D5C" w14:textId="77777777" w:rsidTr="00863B06">
        <w:trPr>
          <w:cantSplit/>
        </w:trPr>
        <w:tc>
          <w:tcPr>
            <w:tcW w:w="1669" w:type="dxa"/>
            <w:vMerge/>
          </w:tcPr>
          <w:p w14:paraId="536429F5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6DB34ADD" w14:textId="4F4634CB" w:rsidR="00863B06" w:rsidRPr="00175645" w:rsidRDefault="00863B06" w:rsidP="00D630A5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124BEAD6" w14:textId="33B283EB" w:rsidR="00863B06" w:rsidRPr="00175645" w:rsidRDefault="00863B06" w:rsidP="00D630A5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bookmarkStart w:id="2" w:name="_Hlk168120850"/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Create a PowerPoint (PPT)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of your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Learning Style Quiz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results. (See HinzScience.com for details)</w:t>
            </w:r>
            <w:bookmarkEnd w:id="2"/>
          </w:p>
        </w:tc>
        <w:tc>
          <w:tcPr>
            <w:tcW w:w="1350" w:type="dxa"/>
            <w:vAlign w:val="center"/>
          </w:tcPr>
          <w:p w14:paraId="057CD29C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1CAB395B" w14:textId="77777777" w:rsidTr="00863B06">
        <w:trPr>
          <w:cantSplit/>
        </w:trPr>
        <w:tc>
          <w:tcPr>
            <w:tcW w:w="1669" w:type="dxa"/>
            <w:vMerge/>
          </w:tcPr>
          <w:p w14:paraId="5E770319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5854FF87" w14:textId="44AA9084" w:rsidR="00863B06" w:rsidRPr="00175645" w:rsidRDefault="00863B06" w:rsidP="00D630A5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4FDBB93B" w14:textId="334E6325" w:rsidR="00863B06" w:rsidRPr="00175645" w:rsidRDefault="00863B06" w:rsidP="00D630A5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Homework:  Share the Learning Style PPT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with your teacher in Office365 OneDrive</w:t>
            </w:r>
          </w:p>
        </w:tc>
        <w:tc>
          <w:tcPr>
            <w:tcW w:w="1350" w:type="dxa"/>
            <w:vAlign w:val="center"/>
          </w:tcPr>
          <w:p w14:paraId="3B5DE872" w14:textId="3F3FB269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  <w:t>HW (PD)</w:t>
            </w:r>
          </w:p>
        </w:tc>
      </w:tr>
      <w:tr w:rsidR="00863B06" w:rsidRPr="00175645" w14:paraId="4591FFF7" w14:textId="77777777" w:rsidTr="00863B06">
        <w:trPr>
          <w:cantSplit/>
        </w:trPr>
        <w:tc>
          <w:tcPr>
            <w:tcW w:w="1669" w:type="dxa"/>
            <w:vMerge w:val="restart"/>
            <w:vAlign w:val="center"/>
          </w:tcPr>
          <w:p w14:paraId="30B9D101" w14:textId="049E3F68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3</w:t>
            </w:r>
          </w:p>
        </w:tc>
        <w:tc>
          <w:tcPr>
            <w:tcW w:w="1476" w:type="dxa"/>
          </w:tcPr>
          <w:p w14:paraId="6FC406A9" w14:textId="16BECC8C" w:rsidR="00863B06" w:rsidRPr="00175645" w:rsidRDefault="00863B06" w:rsidP="00D630A5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4E4080D9" w14:textId="6DD96895" w:rsidR="00863B06" w:rsidRPr="00175645" w:rsidRDefault="00863B06" w:rsidP="00D630A5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Open the Clever App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and create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Discovery Education and Gizmos Favorites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14:paraId="1B9BDDA0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2FD4E5C6" w14:textId="77777777" w:rsidTr="00863B06">
        <w:trPr>
          <w:cantSplit/>
        </w:trPr>
        <w:tc>
          <w:tcPr>
            <w:tcW w:w="1669" w:type="dxa"/>
            <w:vMerge/>
          </w:tcPr>
          <w:p w14:paraId="3CBAB8AB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144388A9" w14:textId="6393EB67" w:rsidR="00863B06" w:rsidRPr="00175645" w:rsidRDefault="00863B06" w:rsidP="004F0E63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7DDE6CFE" w14:textId="52829678" w:rsidR="00863B06" w:rsidRPr="00175645" w:rsidRDefault="00863B06" w:rsidP="004F0E63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From Clever,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Login to Discover Education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(DE)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Techbook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(Confirm your profile is Thomas Stone)</w:t>
            </w:r>
          </w:p>
        </w:tc>
        <w:tc>
          <w:tcPr>
            <w:tcW w:w="1350" w:type="dxa"/>
            <w:vAlign w:val="center"/>
          </w:tcPr>
          <w:p w14:paraId="590855EA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15AA159C" w14:textId="77777777" w:rsidTr="00863B06">
        <w:trPr>
          <w:cantSplit/>
        </w:trPr>
        <w:tc>
          <w:tcPr>
            <w:tcW w:w="1669" w:type="dxa"/>
            <w:vMerge/>
          </w:tcPr>
          <w:p w14:paraId="7C15F8BF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1FAC8F67" w14:textId="624B4153" w:rsidR="00863B06" w:rsidRPr="00175645" w:rsidRDefault="00863B06" w:rsidP="004F0E63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3A0625B4" w14:textId="4B5CD4E8" w:rsidR="00863B06" w:rsidRPr="00175645" w:rsidRDefault="00863B06" w:rsidP="004F0E63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bookmarkStart w:id="3" w:name="_Hlk168121120"/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Complete the first Discovery Education Assignment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:  Concept 1.1 “Explore” Tab and Questions</w:t>
            </w:r>
            <w:bookmarkEnd w:id="3"/>
          </w:p>
        </w:tc>
        <w:tc>
          <w:tcPr>
            <w:tcW w:w="1350" w:type="dxa"/>
            <w:vAlign w:val="center"/>
          </w:tcPr>
          <w:p w14:paraId="18E14894" w14:textId="119D2B49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 w:val="0"/>
                <w:sz w:val="28"/>
              </w:rPr>
              <w:t>HW (PD)</w:t>
            </w:r>
          </w:p>
        </w:tc>
      </w:tr>
      <w:tr w:rsidR="00863B06" w:rsidRPr="00175645" w14:paraId="6FF203D4" w14:textId="77777777" w:rsidTr="00863B06">
        <w:trPr>
          <w:cantSplit/>
        </w:trPr>
        <w:tc>
          <w:tcPr>
            <w:tcW w:w="1669" w:type="dxa"/>
            <w:vMerge/>
          </w:tcPr>
          <w:p w14:paraId="53427877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7B2DD7E2" w14:textId="71F4B14B" w:rsidR="00863B06" w:rsidRPr="00175645" w:rsidRDefault="00863B06" w:rsidP="004F0E63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28BFE573" w14:textId="58981F72" w:rsidR="00863B06" w:rsidRPr="00175645" w:rsidRDefault="00863B06" w:rsidP="004F0E63">
            <w:pPr>
              <w:rPr>
                <w:rStyle w:val="SubtleEmphasis"/>
                <w:rFonts w:asciiTheme="minorHAnsi" w:hAnsiTheme="minorHAnsi" w:cstheme="minorHAnsi"/>
                <w:b/>
                <w:szCs w:val="22"/>
              </w:rPr>
            </w:pPr>
            <w:bookmarkStart w:id="4" w:name="_Hlk168121158"/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Register for Gizmos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using Student ID # / School Password (Instructions on HinzScience.com)</w:t>
            </w:r>
            <w:bookmarkEnd w:id="4"/>
          </w:p>
        </w:tc>
        <w:tc>
          <w:tcPr>
            <w:tcW w:w="1350" w:type="dxa"/>
            <w:vAlign w:val="center"/>
          </w:tcPr>
          <w:p w14:paraId="64D2396D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21E2011E" w14:textId="77777777" w:rsidTr="00863B06">
        <w:trPr>
          <w:cantSplit/>
        </w:trPr>
        <w:tc>
          <w:tcPr>
            <w:tcW w:w="1669" w:type="dxa"/>
            <w:vMerge/>
          </w:tcPr>
          <w:p w14:paraId="7E16C246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2BA84B58" w14:textId="38144E90" w:rsidR="00863B06" w:rsidRPr="00175645" w:rsidRDefault="00863B06" w:rsidP="004F0E63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725F4176" w14:textId="061C8B91" w:rsidR="00863B06" w:rsidRPr="00175645" w:rsidRDefault="00863B06" w:rsidP="004F0E63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Register with EdPuzzle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(Student ID # / School Password)</w:t>
            </w:r>
          </w:p>
        </w:tc>
        <w:tc>
          <w:tcPr>
            <w:tcW w:w="1350" w:type="dxa"/>
            <w:vAlign w:val="center"/>
          </w:tcPr>
          <w:p w14:paraId="4B5F4B8B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</w:tr>
      <w:tr w:rsidR="00863B06" w:rsidRPr="00175645" w14:paraId="39843A66" w14:textId="77777777" w:rsidTr="00863B06">
        <w:trPr>
          <w:cantSplit/>
        </w:trPr>
        <w:tc>
          <w:tcPr>
            <w:tcW w:w="1669" w:type="dxa"/>
            <w:vMerge/>
          </w:tcPr>
          <w:p w14:paraId="7BBE034D" w14:textId="77777777" w:rsidR="00863B06" w:rsidRPr="00175645" w:rsidRDefault="00863B06" w:rsidP="00A336F6">
            <w:pPr>
              <w:ind w:left="360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476" w:type="dxa"/>
          </w:tcPr>
          <w:p w14:paraId="6BE5A531" w14:textId="4A280113" w:rsidR="00863B06" w:rsidRPr="00175645" w:rsidRDefault="00863B06" w:rsidP="004F0E63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00" w:type="dxa"/>
          </w:tcPr>
          <w:p w14:paraId="63FF3ED0" w14:textId="7F642293" w:rsidR="00863B06" w:rsidRPr="00175645" w:rsidRDefault="00863B06" w:rsidP="00863B06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Homework: Watch first assigned video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on EdPuzzle.com (Safety)</w:t>
            </w:r>
          </w:p>
        </w:tc>
        <w:tc>
          <w:tcPr>
            <w:tcW w:w="1350" w:type="dxa"/>
            <w:vAlign w:val="center"/>
          </w:tcPr>
          <w:p w14:paraId="52198EB3" w14:textId="115836F6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  <w:t>HW (PC)</w:t>
            </w:r>
          </w:p>
        </w:tc>
      </w:tr>
    </w:tbl>
    <w:p w14:paraId="4B0345E8" w14:textId="77777777" w:rsidR="008E1D28" w:rsidRPr="00175645" w:rsidRDefault="008E1D28">
      <w:pPr>
        <w:rPr>
          <w:rFonts w:asciiTheme="minorHAnsi" w:hAnsiTheme="minorHAnsi" w:cstheme="minorHAnsi"/>
        </w:rPr>
      </w:pPr>
      <w:r w:rsidRPr="00175645">
        <w:rPr>
          <w:rFonts w:asciiTheme="minorHAnsi" w:hAnsiTheme="minorHAnsi" w:cstheme="minorHAnsi"/>
        </w:rPr>
        <w:br w:type="page"/>
      </w:r>
    </w:p>
    <w:tbl>
      <w:tblPr>
        <w:tblStyle w:val="TableGrid"/>
        <w:tblW w:w="11104" w:type="dxa"/>
        <w:tblLayout w:type="fixed"/>
        <w:tblLook w:val="04A0" w:firstRow="1" w:lastRow="0" w:firstColumn="1" w:lastColumn="0" w:noHBand="0" w:noVBand="1"/>
      </w:tblPr>
      <w:tblGrid>
        <w:gridCol w:w="1705"/>
        <w:gridCol w:w="1890"/>
        <w:gridCol w:w="6318"/>
        <w:gridCol w:w="1191"/>
      </w:tblGrid>
      <w:tr w:rsidR="00863B06" w:rsidRPr="00175645" w14:paraId="5CAFF322" w14:textId="77777777" w:rsidTr="00F9593A">
        <w:trPr>
          <w:cantSplit/>
        </w:trPr>
        <w:tc>
          <w:tcPr>
            <w:tcW w:w="1705" w:type="dxa"/>
            <w:shd w:val="clear" w:color="auto" w:fill="auto"/>
            <w:vAlign w:val="center"/>
          </w:tcPr>
          <w:p w14:paraId="2823F9F6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B4A87E" w:themeFill="background2"/>
          </w:tcPr>
          <w:p w14:paraId="3C8B438C" w14:textId="2167DA07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 xml:space="preserve">Lectures </w:t>
            </w:r>
          </w:p>
        </w:tc>
        <w:tc>
          <w:tcPr>
            <w:tcW w:w="6318" w:type="dxa"/>
            <w:shd w:val="clear" w:color="auto" w:fill="B4A87E" w:themeFill="background2"/>
          </w:tcPr>
          <w:p w14:paraId="45AB2927" w14:textId="77777777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B4A87E" w:themeFill="background2"/>
          </w:tcPr>
          <w:p w14:paraId="52568818" w14:textId="732EB401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Initials</w:t>
            </w:r>
          </w:p>
        </w:tc>
      </w:tr>
      <w:tr w:rsidR="00863B06" w:rsidRPr="00175645" w14:paraId="0C49377A" w14:textId="77777777" w:rsidTr="00F9593A">
        <w:trPr>
          <w:cantSplit/>
        </w:trPr>
        <w:tc>
          <w:tcPr>
            <w:tcW w:w="1705" w:type="dxa"/>
            <w:vAlign w:val="center"/>
          </w:tcPr>
          <w:p w14:paraId="379E1C36" w14:textId="78685065" w:rsidR="00863B06" w:rsidRPr="00175645" w:rsidRDefault="00863B06" w:rsidP="00CB18B8">
            <w:pPr>
              <w:jc w:val="center"/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1</w:t>
            </w:r>
          </w:p>
        </w:tc>
        <w:tc>
          <w:tcPr>
            <w:tcW w:w="1890" w:type="dxa"/>
            <w:shd w:val="clear" w:color="auto" w:fill="auto"/>
          </w:tcPr>
          <w:p w14:paraId="650F4733" w14:textId="07392DC9" w:rsidR="00863B06" w:rsidRPr="00175645" w:rsidRDefault="00863B06" w:rsidP="00890649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18" w:type="dxa"/>
            <w:shd w:val="clear" w:color="auto" w:fill="auto"/>
          </w:tcPr>
          <w:p w14:paraId="162B664B" w14:textId="61BC8851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Attend the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Emergency Procedure (EP) Lecture</w:t>
            </w:r>
          </w:p>
        </w:tc>
        <w:tc>
          <w:tcPr>
            <w:tcW w:w="1191" w:type="dxa"/>
            <w:shd w:val="clear" w:color="auto" w:fill="auto"/>
          </w:tcPr>
          <w:p w14:paraId="19FFFAE7" w14:textId="77777777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</w:tr>
      <w:tr w:rsidR="00863B06" w:rsidRPr="00175645" w14:paraId="2080B7ED" w14:textId="77777777" w:rsidTr="00F9593A">
        <w:trPr>
          <w:cantSplit/>
        </w:trPr>
        <w:tc>
          <w:tcPr>
            <w:tcW w:w="1705" w:type="dxa"/>
            <w:vAlign w:val="center"/>
          </w:tcPr>
          <w:p w14:paraId="55C614E4" w14:textId="64C21724" w:rsidR="00863B06" w:rsidRPr="00175645" w:rsidRDefault="00CB18B8" w:rsidP="00CB18B8">
            <w:pPr>
              <w:jc w:val="center"/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</w:t>
            </w:r>
            <w:r w:rsidR="00863B06"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ay 2</w:t>
            </w:r>
          </w:p>
        </w:tc>
        <w:tc>
          <w:tcPr>
            <w:tcW w:w="1890" w:type="dxa"/>
            <w:shd w:val="clear" w:color="auto" w:fill="auto"/>
          </w:tcPr>
          <w:p w14:paraId="33917758" w14:textId="47AD1331" w:rsidR="00863B06" w:rsidRPr="00175645" w:rsidRDefault="00863B06" w:rsidP="00890649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18" w:type="dxa"/>
            <w:shd w:val="clear" w:color="auto" w:fill="auto"/>
          </w:tcPr>
          <w:p w14:paraId="6E9C3093" w14:textId="051CB4FA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Attend the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Syllabus Lecture</w:t>
            </w:r>
          </w:p>
        </w:tc>
        <w:tc>
          <w:tcPr>
            <w:tcW w:w="1191" w:type="dxa"/>
            <w:shd w:val="clear" w:color="auto" w:fill="auto"/>
          </w:tcPr>
          <w:p w14:paraId="79006DC9" w14:textId="77777777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</w:tr>
      <w:tr w:rsidR="00863B06" w:rsidRPr="00175645" w14:paraId="1CCC2DEB" w14:textId="77777777" w:rsidTr="00F9593A">
        <w:trPr>
          <w:cantSplit/>
        </w:trPr>
        <w:tc>
          <w:tcPr>
            <w:tcW w:w="1705" w:type="dxa"/>
            <w:vAlign w:val="center"/>
          </w:tcPr>
          <w:p w14:paraId="7B2A4B1A" w14:textId="2D86AF5C" w:rsidR="00863B06" w:rsidRPr="00175645" w:rsidRDefault="00863B06" w:rsidP="00CB18B8">
            <w:pPr>
              <w:jc w:val="center"/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3</w:t>
            </w:r>
          </w:p>
        </w:tc>
        <w:tc>
          <w:tcPr>
            <w:tcW w:w="1890" w:type="dxa"/>
            <w:shd w:val="clear" w:color="auto" w:fill="auto"/>
          </w:tcPr>
          <w:p w14:paraId="6FE208B4" w14:textId="2B1C63B8" w:rsidR="00863B06" w:rsidRPr="00175645" w:rsidRDefault="00863B06" w:rsidP="00890649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18" w:type="dxa"/>
            <w:shd w:val="clear" w:color="auto" w:fill="auto"/>
          </w:tcPr>
          <w:p w14:paraId="4D74C2DF" w14:textId="18C6724E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Attend the </w:t>
            </w: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Cs w:val="22"/>
              </w:rPr>
              <w:t>Classroom Rules Lecture</w:t>
            </w:r>
          </w:p>
        </w:tc>
        <w:tc>
          <w:tcPr>
            <w:tcW w:w="1191" w:type="dxa"/>
            <w:shd w:val="clear" w:color="auto" w:fill="auto"/>
          </w:tcPr>
          <w:p w14:paraId="1364CAFE" w14:textId="77777777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</w:tr>
      <w:tr w:rsidR="00863B06" w:rsidRPr="00175645" w14:paraId="14456BC0" w14:textId="77777777" w:rsidTr="00F9593A">
        <w:trPr>
          <w:cantSplit/>
        </w:trPr>
        <w:tc>
          <w:tcPr>
            <w:tcW w:w="1705" w:type="dxa"/>
            <w:shd w:val="clear" w:color="auto" w:fill="auto"/>
            <w:vAlign w:val="center"/>
          </w:tcPr>
          <w:p w14:paraId="560E584A" w14:textId="77777777" w:rsidR="00863B06" w:rsidRPr="00175645" w:rsidRDefault="00863B06" w:rsidP="00863B06">
            <w:pPr>
              <w:jc w:val="center"/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B4A87E" w:themeFill="background2"/>
          </w:tcPr>
          <w:p w14:paraId="3C6E28C7" w14:textId="20902CAB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Pretesting</w:t>
            </w:r>
          </w:p>
        </w:tc>
        <w:tc>
          <w:tcPr>
            <w:tcW w:w="6318" w:type="dxa"/>
            <w:shd w:val="clear" w:color="auto" w:fill="B4A87E" w:themeFill="background2"/>
          </w:tcPr>
          <w:p w14:paraId="691F1F73" w14:textId="77777777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Cs w:val="22"/>
              </w:rPr>
            </w:pPr>
          </w:p>
        </w:tc>
        <w:tc>
          <w:tcPr>
            <w:tcW w:w="1191" w:type="dxa"/>
            <w:shd w:val="clear" w:color="auto" w:fill="B4A87E" w:themeFill="background2"/>
          </w:tcPr>
          <w:p w14:paraId="6A0671B7" w14:textId="37098628" w:rsidR="00863B06" w:rsidRPr="00175645" w:rsidRDefault="00863B06" w:rsidP="00890649">
            <w:pPr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Initials</w:t>
            </w:r>
          </w:p>
        </w:tc>
      </w:tr>
      <w:tr w:rsidR="00863B06" w:rsidRPr="00175645" w14:paraId="3138AB2D" w14:textId="77777777" w:rsidTr="00F9593A">
        <w:trPr>
          <w:cantSplit/>
        </w:trPr>
        <w:tc>
          <w:tcPr>
            <w:tcW w:w="1705" w:type="dxa"/>
            <w:vAlign w:val="center"/>
          </w:tcPr>
          <w:p w14:paraId="4FE3FC52" w14:textId="0AC5AB27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4</w:t>
            </w:r>
          </w:p>
        </w:tc>
        <w:tc>
          <w:tcPr>
            <w:tcW w:w="1890" w:type="dxa"/>
          </w:tcPr>
          <w:p w14:paraId="7AAA7757" w14:textId="7F5DE340" w:rsidR="00863B06" w:rsidRPr="00175645" w:rsidRDefault="00863B06" w:rsidP="00890649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18" w:type="dxa"/>
          </w:tcPr>
          <w:p w14:paraId="14C60143" w14:textId="77777777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Take the Rules Test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on MS Forms</w:t>
            </w:r>
          </w:p>
          <w:p w14:paraId="78B137FE" w14:textId="5CE7C158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(See HinzScience.com for Link)</w:t>
            </w:r>
          </w:p>
        </w:tc>
        <w:tc>
          <w:tcPr>
            <w:tcW w:w="1191" w:type="dxa"/>
            <w:vAlign w:val="center"/>
          </w:tcPr>
          <w:p w14:paraId="41BE00FC" w14:textId="2267CDE0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  <w:t>PD</w:t>
            </w:r>
          </w:p>
        </w:tc>
      </w:tr>
      <w:tr w:rsidR="00863B06" w:rsidRPr="00175645" w14:paraId="462E03AA" w14:textId="77777777" w:rsidTr="00F9593A">
        <w:trPr>
          <w:cantSplit/>
        </w:trPr>
        <w:tc>
          <w:tcPr>
            <w:tcW w:w="1705" w:type="dxa"/>
            <w:vMerge w:val="restart"/>
            <w:vAlign w:val="center"/>
          </w:tcPr>
          <w:p w14:paraId="3C8E5048" w14:textId="40EC7818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Cs w:val="0"/>
                <w:sz w:val="44"/>
                <w:szCs w:val="40"/>
              </w:rPr>
              <w:t>Day 5</w:t>
            </w:r>
          </w:p>
        </w:tc>
        <w:tc>
          <w:tcPr>
            <w:tcW w:w="1890" w:type="dxa"/>
          </w:tcPr>
          <w:p w14:paraId="5F39B4E2" w14:textId="7853A92E" w:rsidR="00863B06" w:rsidRPr="00175645" w:rsidRDefault="00863B06" w:rsidP="00890649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18" w:type="dxa"/>
          </w:tcPr>
          <w:p w14:paraId="39D88B63" w14:textId="6ED21207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>Take the Section 100 Earth Systems Pre-Assessment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 xml:space="preserve"> on MS Forms</w:t>
            </w:r>
          </w:p>
          <w:p w14:paraId="43DD25D5" w14:textId="41F1351F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(See HinzScience.com for Link)</w:t>
            </w:r>
          </w:p>
        </w:tc>
        <w:tc>
          <w:tcPr>
            <w:tcW w:w="1191" w:type="dxa"/>
            <w:vAlign w:val="center"/>
          </w:tcPr>
          <w:p w14:paraId="16012D28" w14:textId="724C0199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  <w:t>PD</w:t>
            </w:r>
          </w:p>
        </w:tc>
      </w:tr>
      <w:tr w:rsidR="00F9593A" w:rsidRPr="00175645" w14:paraId="33ABACDF" w14:textId="77777777" w:rsidTr="00F9593A">
        <w:trPr>
          <w:cantSplit/>
        </w:trPr>
        <w:tc>
          <w:tcPr>
            <w:tcW w:w="1705" w:type="dxa"/>
            <w:vMerge/>
            <w:shd w:val="clear" w:color="auto" w:fill="auto"/>
            <w:vAlign w:val="center"/>
          </w:tcPr>
          <w:p w14:paraId="4315804F" w14:textId="36AE8157" w:rsidR="00863B06" w:rsidRPr="00175645" w:rsidRDefault="00863B06" w:rsidP="00863B06">
            <w:pPr>
              <w:ind w:left="360"/>
              <w:jc w:val="center"/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656B" w:themeColor="accent1" w:themeShade="BF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B4A87E" w:themeFill="background2"/>
          </w:tcPr>
          <w:p w14:paraId="0601E86B" w14:textId="3AAABCB0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Submission</w:t>
            </w:r>
          </w:p>
        </w:tc>
        <w:tc>
          <w:tcPr>
            <w:tcW w:w="6318" w:type="dxa"/>
            <w:shd w:val="clear" w:color="auto" w:fill="B4A87E" w:themeFill="background2"/>
          </w:tcPr>
          <w:p w14:paraId="123E12A9" w14:textId="77777777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b/>
                <w:color w:val="000048"/>
                <w:szCs w:val="22"/>
              </w:rPr>
            </w:pPr>
          </w:p>
        </w:tc>
        <w:tc>
          <w:tcPr>
            <w:tcW w:w="1191" w:type="dxa"/>
            <w:shd w:val="clear" w:color="auto" w:fill="B4A87E" w:themeFill="background2"/>
          </w:tcPr>
          <w:p w14:paraId="725EA34D" w14:textId="2E67D615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i w:val="0"/>
                <w:color w:val="000048"/>
                <w:sz w:val="28"/>
              </w:rPr>
            </w:pPr>
            <w:r w:rsidRPr="00175645">
              <w:rPr>
                <w:rStyle w:val="SubtleEmphasis"/>
                <w:rFonts w:asciiTheme="minorHAnsi" w:eastAsiaTheme="majorEastAsia" w:hAnsiTheme="minorHAnsi" w:cstheme="minorHAnsi"/>
                <w:i w:val="0"/>
                <w:iCs w:val="0"/>
                <w:color w:val="000048"/>
                <w:sz w:val="32"/>
                <w:szCs w:val="32"/>
              </w:rPr>
              <w:t>Initials</w:t>
            </w:r>
          </w:p>
        </w:tc>
      </w:tr>
      <w:tr w:rsidR="00863B06" w:rsidRPr="00175645" w14:paraId="70D82B23" w14:textId="77777777" w:rsidTr="00F9593A">
        <w:trPr>
          <w:cantSplit/>
        </w:trPr>
        <w:tc>
          <w:tcPr>
            <w:tcW w:w="1705" w:type="dxa"/>
            <w:vMerge/>
            <w:vAlign w:val="center"/>
          </w:tcPr>
          <w:p w14:paraId="25E34F1A" w14:textId="359EEE60" w:rsidR="00863B06" w:rsidRPr="00175645" w:rsidRDefault="00863B06" w:rsidP="00863B06">
            <w:pPr>
              <w:ind w:left="360"/>
              <w:jc w:val="center"/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1890" w:type="dxa"/>
          </w:tcPr>
          <w:p w14:paraId="5A222283" w14:textId="2AE81E68" w:rsidR="00863B06" w:rsidRPr="00175645" w:rsidRDefault="00863B06" w:rsidP="00890649">
            <w:pPr>
              <w:pStyle w:val="ListParagraph"/>
              <w:numPr>
                <w:ilvl w:val="0"/>
                <w:numId w:val="9"/>
              </w:numPr>
              <w:rPr>
                <w:rStyle w:val="Subtle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6318" w:type="dxa"/>
          </w:tcPr>
          <w:p w14:paraId="6A92E3E3" w14:textId="2077B9B3" w:rsidR="00863B06" w:rsidRPr="00175645" w:rsidRDefault="00863B06" w:rsidP="00890649">
            <w:pPr>
              <w:rPr>
                <w:rStyle w:val="SubtleEmphasis"/>
                <w:rFonts w:asciiTheme="minorHAnsi" w:hAnsiTheme="minorHAnsi" w:cstheme="minorHAnsi"/>
                <w:b/>
                <w:szCs w:val="22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szCs w:val="22"/>
              </w:rPr>
              <w:t xml:space="preserve">Complete the “Check-in Submission” assignment </w:t>
            </w:r>
            <w:r w:rsidRPr="00175645">
              <w:rPr>
                <w:rStyle w:val="SubtleEmphasis"/>
                <w:rFonts w:asciiTheme="minorHAnsi" w:hAnsiTheme="minorHAnsi" w:cstheme="minorHAnsi"/>
                <w:i w:val="0"/>
                <w:szCs w:val="22"/>
              </w:rPr>
              <w:t>in Synergy Gradebook.</w:t>
            </w:r>
          </w:p>
        </w:tc>
        <w:tc>
          <w:tcPr>
            <w:tcW w:w="1191" w:type="dxa"/>
            <w:vAlign w:val="center"/>
          </w:tcPr>
          <w:p w14:paraId="203D75AD" w14:textId="629CAEA0" w:rsidR="00863B06" w:rsidRPr="00175645" w:rsidRDefault="00863B06" w:rsidP="00863B06">
            <w:pPr>
              <w:jc w:val="center"/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</w:pPr>
            <w:r w:rsidRPr="00175645">
              <w:rPr>
                <w:rStyle w:val="SubtleEmphasis"/>
                <w:rFonts w:asciiTheme="minorHAnsi" w:hAnsiTheme="minorHAnsi" w:cstheme="minorHAnsi"/>
                <w:b/>
                <w:bCs/>
                <w:iCs w:val="0"/>
                <w:sz w:val="28"/>
              </w:rPr>
              <w:t>PC</w:t>
            </w:r>
          </w:p>
        </w:tc>
      </w:tr>
    </w:tbl>
    <w:p w14:paraId="0B468161" w14:textId="77777777" w:rsidR="00233499" w:rsidRPr="00175645" w:rsidRDefault="00233499" w:rsidP="00FC3A26">
      <w:pPr>
        <w:rPr>
          <w:rStyle w:val="SubtleEmphasis"/>
          <w:rFonts w:asciiTheme="minorHAnsi" w:hAnsiTheme="minorHAnsi" w:cstheme="minorHAnsi"/>
          <w:i w:val="0"/>
          <w:color w:val="auto"/>
        </w:rPr>
      </w:pPr>
    </w:p>
    <w:sectPr w:rsidR="00233499" w:rsidRPr="00175645" w:rsidSect="00ED430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E8A4" w14:textId="77777777" w:rsidR="00170290" w:rsidRDefault="00170290" w:rsidP="00CF1490">
      <w:pPr>
        <w:spacing w:after="0" w:line="240" w:lineRule="auto"/>
      </w:pPr>
      <w:r>
        <w:separator/>
      </w:r>
    </w:p>
  </w:endnote>
  <w:endnote w:type="continuationSeparator" w:id="0">
    <w:p w14:paraId="7CFD37FE" w14:textId="77777777" w:rsidR="00170290" w:rsidRDefault="00170290" w:rsidP="00C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erstar M54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729D" w14:textId="0EFA5B6F" w:rsidR="005E3761" w:rsidRPr="006F7D66" w:rsidRDefault="00262A81" w:rsidP="00262A81">
    <w:pPr>
      <w:pStyle w:val="Footer"/>
      <w:rPr>
        <w:rFonts w:asciiTheme="minorHAnsi" w:hAnsiTheme="minorHAnsi" w:cstheme="minorHAnsi"/>
      </w:rPr>
    </w:pPr>
    <w:r w:rsidRPr="006F7D66">
      <w:rPr>
        <w:rFonts w:asciiTheme="minorHAnsi" w:hAnsiTheme="minorHAnsi" w:cstheme="minorHAnsi"/>
      </w:rPr>
      <w:fldChar w:fldCharType="begin"/>
    </w:r>
    <w:r w:rsidRPr="006F7D66">
      <w:rPr>
        <w:rFonts w:asciiTheme="minorHAnsi" w:hAnsiTheme="minorHAnsi" w:cstheme="minorHAnsi"/>
      </w:rPr>
      <w:instrText xml:space="preserve"> FILENAME \* MERGEFORMAT </w:instrText>
    </w:r>
    <w:r w:rsidRPr="006F7D66">
      <w:rPr>
        <w:rFonts w:asciiTheme="minorHAnsi" w:hAnsiTheme="minorHAnsi" w:cstheme="minorHAnsi"/>
      </w:rPr>
      <w:fldChar w:fldCharType="separate"/>
    </w:r>
    <w:r w:rsidRPr="006F7D66">
      <w:rPr>
        <w:rFonts w:asciiTheme="minorHAnsi" w:hAnsiTheme="minorHAnsi" w:cstheme="minorHAnsi"/>
        <w:noProof/>
      </w:rPr>
      <w:t>000 Earth Systems Week 1 Checklist_v2024</w:t>
    </w:r>
    <w:r w:rsidRPr="006F7D66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E90E" w14:textId="77777777" w:rsidR="00170290" w:rsidRDefault="00170290" w:rsidP="00CF1490">
      <w:pPr>
        <w:spacing w:after="0" w:line="240" w:lineRule="auto"/>
      </w:pPr>
      <w:r>
        <w:separator/>
      </w:r>
    </w:p>
  </w:footnote>
  <w:footnote w:type="continuationSeparator" w:id="0">
    <w:p w14:paraId="46530229" w14:textId="77777777" w:rsidR="00170290" w:rsidRDefault="00170290" w:rsidP="00CF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D88A" w14:textId="2EC1012C" w:rsidR="009A22E2" w:rsidRPr="00175645" w:rsidRDefault="009A22E2">
    <w:pPr>
      <w:pStyle w:val="Header"/>
      <w:rPr>
        <w:rFonts w:asciiTheme="minorHAnsi" w:hAnsiTheme="minorHAnsi" w:cstheme="minorHAnsi"/>
      </w:rPr>
    </w:pPr>
    <w:r w:rsidRPr="00175645">
      <w:rPr>
        <w:rFonts w:asciiTheme="minorHAnsi" w:hAnsiTheme="minorHAnsi" w:cstheme="minorHAnsi"/>
      </w:rPr>
      <w:t>First and Last Name_________________________________</w:t>
    </w:r>
    <w:r w:rsidRPr="00175645">
      <w:rPr>
        <w:rFonts w:asciiTheme="minorHAnsi" w:hAnsiTheme="minorHAnsi" w:cstheme="minorHAnsi"/>
      </w:rPr>
      <w:tab/>
      <w:t>Earth Systems, Mr. Hinz, RM511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525"/>
    <w:multiLevelType w:val="hybridMultilevel"/>
    <w:tmpl w:val="B28ACA98"/>
    <w:lvl w:ilvl="0" w:tplc="756C4EAC">
      <w:start w:val="1"/>
      <w:numFmt w:val="decimal"/>
      <w:lvlText w:val="%1."/>
      <w:lvlJc w:val="left"/>
      <w:pPr>
        <w:ind w:left="1440" w:hanging="720"/>
      </w:pPr>
      <w:rPr>
        <w:rFonts w:hint="default"/>
        <w:i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A5A9E"/>
    <w:multiLevelType w:val="hybridMultilevel"/>
    <w:tmpl w:val="1802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5B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581098"/>
    <w:multiLevelType w:val="hybridMultilevel"/>
    <w:tmpl w:val="46302D42"/>
    <w:lvl w:ilvl="0" w:tplc="770EC82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A2F44"/>
    <w:multiLevelType w:val="hybridMultilevel"/>
    <w:tmpl w:val="751C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D1D8F"/>
    <w:multiLevelType w:val="hybridMultilevel"/>
    <w:tmpl w:val="37E6F5E8"/>
    <w:lvl w:ilvl="0" w:tplc="770EC82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32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3E1199"/>
    <w:multiLevelType w:val="hybridMultilevel"/>
    <w:tmpl w:val="5DFE2FFA"/>
    <w:lvl w:ilvl="0" w:tplc="7F382156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0292"/>
    <w:multiLevelType w:val="hybridMultilevel"/>
    <w:tmpl w:val="A0B2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12C3"/>
    <w:multiLevelType w:val="hybridMultilevel"/>
    <w:tmpl w:val="0BE81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7531033">
    <w:abstractNumId w:val="7"/>
  </w:num>
  <w:num w:numId="2" w16cid:durableId="83647328">
    <w:abstractNumId w:val="8"/>
  </w:num>
  <w:num w:numId="3" w16cid:durableId="1909731827">
    <w:abstractNumId w:val="9"/>
  </w:num>
  <w:num w:numId="4" w16cid:durableId="1081373953">
    <w:abstractNumId w:val="3"/>
  </w:num>
  <w:num w:numId="5" w16cid:durableId="1302421736">
    <w:abstractNumId w:val="5"/>
  </w:num>
  <w:num w:numId="6" w16cid:durableId="1084187701">
    <w:abstractNumId w:val="6"/>
  </w:num>
  <w:num w:numId="7" w16cid:durableId="2073771329">
    <w:abstractNumId w:val="2"/>
  </w:num>
  <w:num w:numId="8" w16cid:durableId="709916002">
    <w:abstractNumId w:val="0"/>
  </w:num>
  <w:num w:numId="9" w16cid:durableId="965040440">
    <w:abstractNumId w:val="1"/>
  </w:num>
  <w:num w:numId="10" w16cid:durableId="205291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99"/>
    <w:rsid w:val="00010441"/>
    <w:rsid w:val="00027AFD"/>
    <w:rsid w:val="000531BF"/>
    <w:rsid w:val="000800C9"/>
    <w:rsid w:val="00097BD6"/>
    <w:rsid w:val="000A449B"/>
    <w:rsid w:val="00152B64"/>
    <w:rsid w:val="00170290"/>
    <w:rsid w:val="0017426F"/>
    <w:rsid w:val="00175645"/>
    <w:rsid w:val="0018225C"/>
    <w:rsid w:val="00185D72"/>
    <w:rsid w:val="001B23E6"/>
    <w:rsid w:val="001D1EFD"/>
    <w:rsid w:val="001F0BDD"/>
    <w:rsid w:val="00233499"/>
    <w:rsid w:val="00262A81"/>
    <w:rsid w:val="00284502"/>
    <w:rsid w:val="002A1D02"/>
    <w:rsid w:val="002B5A81"/>
    <w:rsid w:val="002E14B0"/>
    <w:rsid w:val="00327BF0"/>
    <w:rsid w:val="003433A5"/>
    <w:rsid w:val="00344EF6"/>
    <w:rsid w:val="00362D9F"/>
    <w:rsid w:val="00376CF4"/>
    <w:rsid w:val="00385B50"/>
    <w:rsid w:val="003A430B"/>
    <w:rsid w:val="003C5319"/>
    <w:rsid w:val="003E03B1"/>
    <w:rsid w:val="00466475"/>
    <w:rsid w:val="0047632C"/>
    <w:rsid w:val="004778F0"/>
    <w:rsid w:val="00491A0D"/>
    <w:rsid w:val="004F0E63"/>
    <w:rsid w:val="005A3F3F"/>
    <w:rsid w:val="005D6CCB"/>
    <w:rsid w:val="005E3761"/>
    <w:rsid w:val="006304D6"/>
    <w:rsid w:val="006570A7"/>
    <w:rsid w:val="00695932"/>
    <w:rsid w:val="006B01A9"/>
    <w:rsid w:val="006E1905"/>
    <w:rsid w:val="006F7D66"/>
    <w:rsid w:val="00701FB3"/>
    <w:rsid w:val="007266F4"/>
    <w:rsid w:val="00737F6A"/>
    <w:rsid w:val="00766714"/>
    <w:rsid w:val="00767FD2"/>
    <w:rsid w:val="00786BF5"/>
    <w:rsid w:val="007C262B"/>
    <w:rsid w:val="00863B06"/>
    <w:rsid w:val="00890649"/>
    <w:rsid w:val="008B168E"/>
    <w:rsid w:val="008E1D28"/>
    <w:rsid w:val="00911D85"/>
    <w:rsid w:val="00930D21"/>
    <w:rsid w:val="009571D5"/>
    <w:rsid w:val="009A22E2"/>
    <w:rsid w:val="009B7AB4"/>
    <w:rsid w:val="009C0329"/>
    <w:rsid w:val="00A10A83"/>
    <w:rsid w:val="00A336F6"/>
    <w:rsid w:val="00A47485"/>
    <w:rsid w:val="00AA1AF3"/>
    <w:rsid w:val="00AD5A8C"/>
    <w:rsid w:val="00B22716"/>
    <w:rsid w:val="00B32E2F"/>
    <w:rsid w:val="00B62E65"/>
    <w:rsid w:val="00BA6FAD"/>
    <w:rsid w:val="00C17AAB"/>
    <w:rsid w:val="00C54D70"/>
    <w:rsid w:val="00CB18B8"/>
    <w:rsid w:val="00CB4E1F"/>
    <w:rsid w:val="00CF1490"/>
    <w:rsid w:val="00D125D1"/>
    <w:rsid w:val="00D349E8"/>
    <w:rsid w:val="00D44712"/>
    <w:rsid w:val="00D630A5"/>
    <w:rsid w:val="00D72B10"/>
    <w:rsid w:val="00D83F56"/>
    <w:rsid w:val="00D94C73"/>
    <w:rsid w:val="00DB29AD"/>
    <w:rsid w:val="00DF3A16"/>
    <w:rsid w:val="00DF73DE"/>
    <w:rsid w:val="00E4516B"/>
    <w:rsid w:val="00E507FF"/>
    <w:rsid w:val="00E70D22"/>
    <w:rsid w:val="00E73D47"/>
    <w:rsid w:val="00E91628"/>
    <w:rsid w:val="00ED430C"/>
    <w:rsid w:val="00F0723E"/>
    <w:rsid w:val="00F61D47"/>
    <w:rsid w:val="00F766F5"/>
    <w:rsid w:val="00F9593A"/>
    <w:rsid w:val="00FC3A26"/>
    <w:rsid w:val="00FE7E6F"/>
    <w:rsid w:val="00FF5653"/>
    <w:rsid w:val="00FF5B84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242DC"/>
  <w15:chartTrackingRefBased/>
  <w15:docId w15:val="{81ECF781-8E46-42FD-B3E3-E3A58D4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4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56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A9"/>
    <w:pPr>
      <w:ind w:left="720"/>
      <w:contextualSpacing/>
    </w:pPr>
  </w:style>
  <w:style w:type="table" w:styleId="TableGrid">
    <w:name w:val="Table Grid"/>
    <w:basedOn w:val="TableNormal"/>
    <w:uiPriority w:val="39"/>
    <w:rsid w:val="0018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90"/>
  </w:style>
  <w:style w:type="paragraph" w:styleId="Footer">
    <w:name w:val="footer"/>
    <w:basedOn w:val="Normal"/>
    <w:link w:val="FooterChar"/>
    <w:uiPriority w:val="99"/>
    <w:unhideWhenUsed/>
    <w:rsid w:val="00CF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90"/>
  </w:style>
  <w:style w:type="paragraph" w:styleId="Title">
    <w:name w:val="Title"/>
    <w:basedOn w:val="Normal"/>
    <w:next w:val="Normal"/>
    <w:link w:val="TitleChar"/>
    <w:uiPriority w:val="10"/>
    <w:qFormat/>
    <w:rsid w:val="00CF1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1490"/>
    <w:rPr>
      <w:rFonts w:asciiTheme="majorHAnsi" w:eastAsiaTheme="majorEastAsia" w:hAnsiTheme="majorHAnsi" w:cstheme="majorBidi"/>
      <w:color w:val="00656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490"/>
    <w:rPr>
      <w:rFonts w:asciiTheme="majorHAnsi" w:eastAsiaTheme="majorEastAsia" w:hAnsiTheme="majorHAnsi" w:cstheme="majorBidi"/>
      <w:color w:val="00656B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F1490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570A7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2E2"/>
    <w:rPr>
      <w:color w:val="96A9A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2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inzScience">
  <a:themeElements>
    <a:clrScheme name="HinzScience1">
      <a:dk1>
        <a:srgbClr val="000000"/>
      </a:dk1>
      <a:lt1>
        <a:srgbClr val="B4A87E"/>
      </a:lt1>
      <a:dk2>
        <a:srgbClr val="000048"/>
      </a:dk2>
      <a:lt2>
        <a:srgbClr val="B4A87E"/>
      </a:lt2>
      <a:accent1>
        <a:srgbClr val="008890"/>
      </a:accent1>
      <a:accent2>
        <a:srgbClr val="D2DF57"/>
      </a:accent2>
      <a:accent3>
        <a:srgbClr val="B7D438"/>
      </a:accent3>
      <a:accent4>
        <a:srgbClr val="92C03E"/>
      </a:accent4>
      <a:accent5>
        <a:srgbClr val="A9D6D7"/>
      </a:accent5>
      <a:accent6>
        <a:srgbClr val="855D5D"/>
      </a:accent6>
      <a:hlink>
        <a:srgbClr val="CC9900"/>
      </a:hlink>
      <a:folHlink>
        <a:srgbClr val="96A9A9"/>
      </a:folHlink>
    </a:clrScheme>
    <a:fontScheme name="HinzScience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SULLIVAN</dc:creator>
  <cp:keywords/>
  <dc:description/>
  <cp:lastModifiedBy>Jake Hinz</cp:lastModifiedBy>
  <cp:revision>9</cp:revision>
  <dcterms:created xsi:type="dcterms:W3CDTF">2024-05-30T15:06:00Z</dcterms:created>
  <dcterms:modified xsi:type="dcterms:W3CDTF">2024-08-02T12:35:00Z</dcterms:modified>
</cp:coreProperties>
</file>